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1C6FA8" w14:textId="2E4B33A4" w:rsidR="00542DAD" w:rsidRDefault="00542DAD" w:rsidP="00474884">
      <w:pPr>
        <w:spacing w:after="0" w:line="480" w:lineRule="auto"/>
        <w:jc w:val="center"/>
        <w:rPr>
          <w:rFonts w:ascii="Times New Roman" w:hAnsi="Times New Roman" w:cs="Times New Roman"/>
          <w:sz w:val="24"/>
          <w:szCs w:val="24"/>
        </w:rPr>
      </w:pPr>
    </w:p>
    <w:p w14:paraId="1608E74F" w14:textId="6E9E752C" w:rsidR="00542DAD" w:rsidRDefault="00542DAD" w:rsidP="00474884">
      <w:pPr>
        <w:spacing w:after="0" w:line="480" w:lineRule="auto"/>
        <w:jc w:val="center"/>
        <w:rPr>
          <w:rFonts w:ascii="Times New Roman" w:hAnsi="Times New Roman" w:cs="Times New Roman"/>
          <w:sz w:val="24"/>
          <w:szCs w:val="24"/>
        </w:rPr>
      </w:pPr>
    </w:p>
    <w:p w14:paraId="50021105" w14:textId="7A53C65A" w:rsidR="00542DAD" w:rsidRDefault="00542DAD" w:rsidP="00474884">
      <w:pPr>
        <w:spacing w:after="0" w:line="480" w:lineRule="auto"/>
        <w:jc w:val="center"/>
        <w:rPr>
          <w:rFonts w:ascii="Times New Roman" w:hAnsi="Times New Roman" w:cs="Times New Roman"/>
          <w:sz w:val="24"/>
          <w:szCs w:val="24"/>
        </w:rPr>
      </w:pPr>
    </w:p>
    <w:p w14:paraId="7AED6D38" w14:textId="0183E75F" w:rsidR="00542DAD" w:rsidRDefault="00542DAD" w:rsidP="00474884">
      <w:pPr>
        <w:spacing w:after="0" w:line="480" w:lineRule="auto"/>
        <w:jc w:val="center"/>
        <w:rPr>
          <w:rFonts w:ascii="Times New Roman" w:hAnsi="Times New Roman" w:cs="Times New Roman"/>
          <w:sz w:val="24"/>
          <w:szCs w:val="24"/>
        </w:rPr>
      </w:pPr>
    </w:p>
    <w:p w14:paraId="3C4FDBE3" w14:textId="4A788F21" w:rsidR="00542DAD" w:rsidRDefault="00542DAD" w:rsidP="00474884">
      <w:pPr>
        <w:spacing w:after="0" w:line="480" w:lineRule="auto"/>
        <w:jc w:val="center"/>
        <w:rPr>
          <w:rFonts w:ascii="Times New Roman" w:hAnsi="Times New Roman" w:cs="Times New Roman"/>
          <w:sz w:val="24"/>
          <w:szCs w:val="24"/>
        </w:rPr>
      </w:pPr>
    </w:p>
    <w:p w14:paraId="0E17B444" w14:textId="3E6B4EEC" w:rsidR="00542DAD" w:rsidRDefault="00542DAD" w:rsidP="00474884">
      <w:pPr>
        <w:spacing w:after="0" w:line="480" w:lineRule="auto"/>
        <w:jc w:val="center"/>
        <w:rPr>
          <w:rFonts w:ascii="Times New Roman" w:hAnsi="Times New Roman" w:cs="Times New Roman"/>
          <w:sz w:val="24"/>
          <w:szCs w:val="24"/>
        </w:rPr>
      </w:pPr>
    </w:p>
    <w:p w14:paraId="35BF92BF" w14:textId="77777777" w:rsidR="00542DAD" w:rsidRDefault="00542DAD" w:rsidP="00474884">
      <w:pPr>
        <w:spacing w:after="0" w:line="480" w:lineRule="auto"/>
        <w:jc w:val="center"/>
        <w:rPr>
          <w:rFonts w:ascii="Times New Roman" w:hAnsi="Times New Roman" w:cs="Times New Roman"/>
          <w:sz w:val="24"/>
          <w:szCs w:val="24"/>
        </w:rPr>
      </w:pPr>
    </w:p>
    <w:p w14:paraId="244448AC" w14:textId="77777777" w:rsidR="00542DAD" w:rsidRDefault="00542DAD" w:rsidP="00474884">
      <w:pPr>
        <w:spacing w:after="0" w:line="480" w:lineRule="auto"/>
        <w:jc w:val="center"/>
        <w:rPr>
          <w:rFonts w:ascii="Times New Roman" w:hAnsi="Times New Roman" w:cs="Times New Roman"/>
          <w:sz w:val="24"/>
          <w:szCs w:val="24"/>
        </w:rPr>
      </w:pPr>
    </w:p>
    <w:p w14:paraId="0E76C60A" w14:textId="659265C7" w:rsidR="00FA05C8" w:rsidRDefault="001E6107" w:rsidP="00474884">
      <w:pPr>
        <w:spacing w:after="0" w:line="480" w:lineRule="auto"/>
        <w:jc w:val="center"/>
        <w:rPr>
          <w:rFonts w:ascii="Times New Roman" w:hAnsi="Times New Roman" w:cs="Times New Roman"/>
          <w:sz w:val="24"/>
          <w:szCs w:val="24"/>
        </w:rPr>
      </w:pPr>
      <w:r w:rsidRPr="00095FCA">
        <w:rPr>
          <w:rFonts w:ascii="Times New Roman" w:hAnsi="Times New Roman" w:cs="Times New Roman"/>
          <w:sz w:val="24"/>
          <w:szCs w:val="24"/>
        </w:rPr>
        <w:t>Biometric Authentication</w:t>
      </w:r>
      <w:r w:rsidR="00542DAD">
        <w:rPr>
          <w:rFonts w:ascii="Times New Roman" w:hAnsi="Times New Roman" w:cs="Times New Roman"/>
          <w:sz w:val="24"/>
          <w:szCs w:val="24"/>
        </w:rPr>
        <w:t xml:space="preserve"> Technologies</w:t>
      </w:r>
    </w:p>
    <w:p w14:paraId="7D982D2B" w14:textId="72C88477" w:rsidR="00474884" w:rsidRDefault="00542DAD" w:rsidP="0047488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001E6107">
        <w:rPr>
          <w:rFonts w:ascii="Times New Roman" w:hAnsi="Times New Roman" w:cs="Times New Roman"/>
          <w:sz w:val="24"/>
          <w:szCs w:val="24"/>
        </w:rPr>
        <w:t>Name</w:t>
      </w:r>
    </w:p>
    <w:p w14:paraId="6FD68D72" w14:textId="23829D6E" w:rsidR="00474884" w:rsidRDefault="001E6107" w:rsidP="0047488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542DAD">
        <w:rPr>
          <w:rFonts w:ascii="Times New Roman" w:hAnsi="Times New Roman" w:cs="Times New Roman"/>
          <w:sz w:val="24"/>
          <w:szCs w:val="24"/>
        </w:rPr>
        <w:t>s</w:t>
      </w:r>
    </w:p>
    <w:p w14:paraId="14AC3B3C" w14:textId="77777777" w:rsidR="00542DAD" w:rsidRDefault="00542DAD" w:rsidP="0047488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4FD47CD" w14:textId="17A449B4" w:rsidR="00474884" w:rsidRPr="00095FCA" w:rsidRDefault="001E6107" w:rsidP="0047488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Biometric Authentication</w:t>
      </w:r>
      <w:r w:rsidR="00542DAD">
        <w:rPr>
          <w:rFonts w:ascii="Times New Roman" w:hAnsi="Times New Roman" w:cs="Times New Roman"/>
          <w:sz w:val="24"/>
          <w:szCs w:val="24"/>
        </w:rPr>
        <w:t xml:space="preserve"> Technologies</w:t>
      </w:r>
    </w:p>
    <w:p w14:paraId="53B840D7" w14:textId="77777777" w:rsidR="00C6333D" w:rsidRPr="00095FCA" w:rsidRDefault="001E6107" w:rsidP="00095FCA">
      <w:pPr>
        <w:spacing w:after="0" w:line="480" w:lineRule="auto"/>
        <w:jc w:val="center"/>
        <w:rPr>
          <w:rFonts w:ascii="Times New Roman" w:hAnsi="Times New Roman" w:cs="Times New Roman"/>
          <w:b/>
          <w:sz w:val="24"/>
          <w:szCs w:val="24"/>
        </w:rPr>
      </w:pPr>
      <w:r w:rsidRPr="00095FCA">
        <w:rPr>
          <w:rFonts w:ascii="Times New Roman" w:hAnsi="Times New Roman" w:cs="Times New Roman"/>
          <w:b/>
          <w:sz w:val="24"/>
          <w:szCs w:val="24"/>
        </w:rPr>
        <w:t>Introduction</w:t>
      </w:r>
    </w:p>
    <w:p w14:paraId="5E9C48E0" w14:textId="6F1E6E42" w:rsidR="00397B49" w:rsidRPr="00095FCA" w:rsidRDefault="001E6107" w:rsidP="00095FCA">
      <w:pPr>
        <w:spacing w:after="0" w:line="480" w:lineRule="auto"/>
        <w:ind w:firstLine="720"/>
        <w:rPr>
          <w:rFonts w:ascii="Times New Roman" w:hAnsi="Times New Roman" w:cs="Times New Roman"/>
          <w:sz w:val="24"/>
          <w:szCs w:val="24"/>
        </w:rPr>
      </w:pPr>
      <w:r w:rsidRPr="00095FCA">
        <w:rPr>
          <w:rFonts w:ascii="Times New Roman" w:hAnsi="Times New Roman" w:cs="Times New Roman"/>
          <w:sz w:val="24"/>
          <w:szCs w:val="24"/>
        </w:rPr>
        <w:t xml:space="preserve">Biometric authentication </w:t>
      </w:r>
      <w:r w:rsidR="008E0266">
        <w:rPr>
          <w:rFonts w:ascii="Times New Roman" w:hAnsi="Times New Roman" w:cs="Times New Roman"/>
          <w:sz w:val="24"/>
          <w:szCs w:val="24"/>
        </w:rPr>
        <w:t>is defined</w:t>
      </w:r>
      <w:r w:rsidRPr="00095FCA">
        <w:rPr>
          <w:rFonts w:ascii="Times New Roman" w:hAnsi="Times New Roman" w:cs="Times New Roman"/>
          <w:sz w:val="24"/>
          <w:szCs w:val="24"/>
        </w:rPr>
        <w:t xml:space="preserve"> as a security </w:t>
      </w:r>
      <w:r w:rsidR="008734E4" w:rsidRPr="00095FCA">
        <w:rPr>
          <w:rFonts w:ascii="Times New Roman" w:hAnsi="Times New Roman" w:cs="Times New Roman"/>
          <w:sz w:val="24"/>
          <w:szCs w:val="24"/>
        </w:rPr>
        <w:t>that depends on the unique features of a person to verify that he or she is who</w:t>
      </w:r>
      <w:r w:rsidR="008E0266">
        <w:rPr>
          <w:rFonts w:ascii="Times New Roman" w:hAnsi="Times New Roman" w:cs="Times New Roman"/>
          <w:sz w:val="24"/>
          <w:szCs w:val="24"/>
        </w:rPr>
        <w:t xml:space="preserve"> he or she</w:t>
      </w:r>
      <w:r w:rsidR="008734E4" w:rsidRPr="00095FCA">
        <w:rPr>
          <w:rFonts w:ascii="Times New Roman" w:hAnsi="Times New Roman" w:cs="Times New Roman"/>
          <w:sz w:val="24"/>
          <w:szCs w:val="24"/>
        </w:rPr>
        <w:t xml:space="preserve"> says he or she is. In particular, biometric authentication play a critical part in comparing a biometric information capture to stored and confirmed authentic information in a database. Simply put, this is an identity verification process utilizing one’s measurement or even other available unparalleled features of a person’s body</w:t>
      </w:r>
      <w:r w:rsidR="0074518F">
        <w:rPr>
          <w:rFonts w:ascii="Times New Roman" w:hAnsi="Times New Roman" w:cs="Times New Roman"/>
          <w:sz w:val="24"/>
          <w:szCs w:val="24"/>
        </w:rPr>
        <w:t xml:space="preserve"> (</w:t>
      </w:r>
      <w:r w:rsidR="00FC5D2C">
        <w:rPr>
          <w:rFonts w:ascii="Times New Roman" w:hAnsi="Times New Roman" w:cs="Times New Roman"/>
          <w:sz w:val="24"/>
          <w:szCs w:val="24"/>
        </w:rPr>
        <w:t>Kung, Mak,</w:t>
      </w:r>
      <w:r w:rsidR="0074518F" w:rsidRPr="00225588">
        <w:rPr>
          <w:rFonts w:ascii="Times New Roman" w:hAnsi="Times New Roman" w:cs="Times New Roman"/>
          <w:sz w:val="24"/>
          <w:szCs w:val="24"/>
        </w:rPr>
        <w:t xml:space="preserve"> &amp; Lin,</w:t>
      </w:r>
      <w:r w:rsidR="0074518F">
        <w:rPr>
          <w:rFonts w:ascii="Times New Roman" w:hAnsi="Times New Roman" w:cs="Times New Roman"/>
          <w:sz w:val="24"/>
          <w:szCs w:val="24"/>
        </w:rPr>
        <w:t xml:space="preserve"> 2005)</w:t>
      </w:r>
      <w:r w:rsidR="008734E4" w:rsidRPr="00095FCA">
        <w:rPr>
          <w:rFonts w:ascii="Times New Roman" w:hAnsi="Times New Roman" w:cs="Times New Roman"/>
          <w:sz w:val="24"/>
          <w:szCs w:val="24"/>
        </w:rPr>
        <w:t xml:space="preserve">. </w:t>
      </w:r>
      <w:r w:rsidR="00A351EC" w:rsidRPr="00095FCA">
        <w:rPr>
          <w:rFonts w:ascii="Times New Roman" w:hAnsi="Times New Roman" w:cs="Times New Roman"/>
          <w:sz w:val="24"/>
          <w:szCs w:val="24"/>
        </w:rPr>
        <w:t xml:space="preserve">In fact, biometric authentication is utilized to control as well as manage access to both digital and physical resources such as computing devices, buildings, as well as rooms. </w:t>
      </w:r>
    </w:p>
    <w:p w14:paraId="2CA4B23C" w14:textId="04CF750F" w:rsidR="00650FE2" w:rsidRPr="00095FCA" w:rsidRDefault="001E6107" w:rsidP="00095FCA">
      <w:pPr>
        <w:spacing w:after="0" w:line="480" w:lineRule="auto"/>
        <w:ind w:firstLine="720"/>
        <w:rPr>
          <w:rFonts w:ascii="Times New Roman" w:hAnsi="Times New Roman" w:cs="Times New Roman"/>
          <w:sz w:val="24"/>
          <w:szCs w:val="24"/>
        </w:rPr>
      </w:pPr>
      <w:r w:rsidRPr="00095FCA">
        <w:rPr>
          <w:rFonts w:ascii="Times New Roman" w:hAnsi="Times New Roman" w:cs="Times New Roman"/>
          <w:sz w:val="24"/>
          <w:szCs w:val="24"/>
        </w:rPr>
        <w:t>With that said, various biometric authentication technologies are utilized for</w:t>
      </w:r>
      <w:r w:rsidRPr="00095FCA">
        <w:rPr>
          <w:rFonts w:ascii="Times New Roman" w:hAnsi="Times New Roman" w:cs="Times New Roman"/>
          <w:sz w:val="24"/>
          <w:szCs w:val="24"/>
        </w:rPr>
        <w:t xml:space="preserve"> the machine identification of people. It is important to </w:t>
      </w:r>
      <w:r w:rsidR="008E0266">
        <w:rPr>
          <w:rFonts w:ascii="Times New Roman" w:hAnsi="Times New Roman" w:cs="Times New Roman"/>
          <w:sz w:val="24"/>
          <w:szCs w:val="24"/>
        </w:rPr>
        <w:t>note</w:t>
      </w:r>
      <w:r w:rsidRPr="00095FCA">
        <w:rPr>
          <w:rFonts w:ascii="Times New Roman" w:hAnsi="Times New Roman" w:cs="Times New Roman"/>
          <w:sz w:val="24"/>
          <w:szCs w:val="24"/>
        </w:rPr>
        <w:t xml:space="preserve"> that the human-produced patterns employed might be primarily physiological or behavioral; however, they have some components of both elements. A number of examples included in this process cons</w:t>
      </w:r>
      <w:r w:rsidRPr="00095FCA">
        <w:rPr>
          <w:rFonts w:ascii="Times New Roman" w:hAnsi="Times New Roman" w:cs="Times New Roman"/>
          <w:sz w:val="24"/>
          <w:szCs w:val="24"/>
        </w:rPr>
        <w:t>ist of handwriting, fingerprint, voice, eye, as well as face identification</w:t>
      </w:r>
      <w:r w:rsidR="0031068F">
        <w:rPr>
          <w:rFonts w:ascii="Times New Roman" w:hAnsi="Times New Roman" w:cs="Times New Roman"/>
          <w:sz w:val="24"/>
          <w:szCs w:val="24"/>
        </w:rPr>
        <w:t xml:space="preserve"> (</w:t>
      </w:r>
      <w:r w:rsidR="0031068F" w:rsidRPr="00225588">
        <w:rPr>
          <w:rFonts w:ascii="Times New Roman" w:hAnsi="Times New Roman" w:cs="Times New Roman"/>
          <w:sz w:val="24"/>
          <w:szCs w:val="24"/>
        </w:rPr>
        <w:t>Wayman,</w:t>
      </w:r>
      <w:r w:rsidR="0031068F">
        <w:rPr>
          <w:rFonts w:ascii="Times New Roman" w:hAnsi="Times New Roman" w:cs="Times New Roman"/>
          <w:sz w:val="24"/>
          <w:szCs w:val="24"/>
        </w:rPr>
        <w:t xml:space="preserve"> 2001)</w:t>
      </w:r>
      <w:r w:rsidRPr="00095FCA">
        <w:rPr>
          <w:rFonts w:ascii="Times New Roman" w:hAnsi="Times New Roman" w:cs="Times New Roman"/>
          <w:sz w:val="24"/>
          <w:szCs w:val="24"/>
        </w:rPr>
        <w:t xml:space="preserve">. </w:t>
      </w:r>
      <w:r w:rsidR="008E0266">
        <w:rPr>
          <w:rFonts w:ascii="Times New Roman" w:hAnsi="Times New Roman" w:cs="Times New Roman"/>
          <w:sz w:val="24"/>
          <w:szCs w:val="24"/>
        </w:rPr>
        <w:t>This</w:t>
      </w:r>
      <w:r w:rsidR="00D4251D" w:rsidRPr="00095FCA">
        <w:rPr>
          <w:rFonts w:ascii="Times New Roman" w:hAnsi="Times New Roman" w:cs="Times New Roman"/>
          <w:sz w:val="24"/>
          <w:szCs w:val="24"/>
        </w:rPr>
        <w:t xml:space="preserve"> paper addresses the modern biometric authentication technologies as well as their applications in general. On the same note, the paper develops a systematic method to evaluate, classify, and analyze them. </w:t>
      </w:r>
      <w:r w:rsidRPr="00095FCA">
        <w:rPr>
          <w:rFonts w:ascii="Times New Roman" w:hAnsi="Times New Roman" w:cs="Times New Roman"/>
          <w:sz w:val="24"/>
          <w:szCs w:val="24"/>
        </w:rPr>
        <w:t xml:space="preserve"> </w:t>
      </w:r>
    </w:p>
    <w:p w14:paraId="4556811D" w14:textId="77777777" w:rsidR="00582184" w:rsidRPr="00095FCA" w:rsidRDefault="001E6107" w:rsidP="00095FCA">
      <w:pPr>
        <w:spacing w:after="0" w:line="480" w:lineRule="auto"/>
        <w:jc w:val="center"/>
        <w:rPr>
          <w:rFonts w:ascii="Times New Roman" w:hAnsi="Times New Roman" w:cs="Times New Roman"/>
          <w:b/>
          <w:sz w:val="24"/>
          <w:szCs w:val="24"/>
        </w:rPr>
      </w:pPr>
      <w:r w:rsidRPr="00095FCA">
        <w:rPr>
          <w:rFonts w:ascii="Times New Roman" w:hAnsi="Times New Roman" w:cs="Times New Roman"/>
          <w:b/>
          <w:sz w:val="24"/>
          <w:szCs w:val="24"/>
        </w:rPr>
        <w:t>Retina Scanner</w:t>
      </w:r>
    </w:p>
    <w:p w14:paraId="22A3FCCB" w14:textId="6180C992" w:rsidR="008B3AEA" w:rsidRPr="00095FCA" w:rsidRDefault="001E6107" w:rsidP="00095FCA">
      <w:pPr>
        <w:spacing w:after="0" w:line="480" w:lineRule="auto"/>
        <w:ind w:firstLine="720"/>
        <w:rPr>
          <w:rFonts w:ascii="Times New Roman" w:hAnsi="Times New Roman" w:cs="Times New Roman"/>
          <w:sz w:val="24"/>
          <w:szCs w:val="24"/>
        </w:rPr>
      </w:pPr>
      <w:r w:rsidRPr="00095FCA">
        <w:rPr>
          <w:rFonts w:ascii="Times New Roman" w:hAnsi="Times New Roman" w:cs="Times New Roman"/>
          <w:sz w:val="24"/>
          <w:szCs w:val="24"/>
        </w:rPr>
        <w:t xml:space="preserve">To begin with, a retina scan is a biometric service that utilizes the unparalleled patterns of an individual’s retina to identify him or her. </w:t>
      </w:r>
      <w:r w:rsidR="004E708F" w:rsidRPr="00095FCA">
        <w:rPr>
          <w:rFonts w:ascii="Times New Roman" w:hAnsi="Times New Roman" w:cs="Times New Roman"/>
          <w:sz w:val="24"/>
          <w:szCs w:val="24"/>
        </w:rPr>
        <w:t xml:space="preserve">It is noteworthy that the human retina is made up of a tissue comprised of neural cells, which are located in the posterior part of the eye. The capillaries that deliver the retina with blood make it unique. Notably, the retina’s blood vessels </w:t>
      </w:r>
      <w:r w:rsidR="004E708F" w:rsidRPr="00095FCA">
        <w:rPr>
          <w:rFonts w:ascii="Times New Roman" w:hAnsi="Times New Roman" w:cs="Times New Roman"/>
          <w:sz w:val="24"/>
          <w:szCs w:val="24"/>
        </w:rPr>
        <w:lastRenderedPageBreak/>
        <w:t>network is unique even to identical twins</w:t>
      </w:r>
      <w:r w:rsidR="00A36D7A">
        <w:rPr>
          <w:rFonts w:ascii="Times New Roman" w:hAnsi="Times New Roman" w:cs="Times New Roman"/>
          <w:sz w:val="24"/>
          <w:szCs w:val="24"/>
        </w:rPr>
        <w:t xml:space="preserve"> (</w:t>
      </w:r>
      <w:r w:rsidR="00A36D7A" w:rsidRPr="00225588">
        <w:rPr>
          <w:rFonts w:ascii="Times New Roman" w:hAnsi="Times New Roman" w:cs="Times New Roman"/>
          <w:sz w:val="24"/>
          <w:szCs w:val="24"/>
        </w:rPr>
        <w:t>Wayman,</w:t>
      </w:r>
      <w:r w:rsidR="00A36D7A">
        <w:rPr>
          <w:rFonts w:ascii="Times New Roman" w:hAnsi="Times New Roman" w:cs="Times New Roman"/>
          <w:sz w:val="24"/>
          <w:szCs w:val="24"/>
        </w:rPr>
        <w:t xml:space="preserve"> 2001)</w:t>
      </w:r>
      <w:r w:rsidR="004E708F" w:rsidRPr="00095FCA">
        <w:rPr>
          <w:rFonts w:ascii="Times New Roman" w:hAnsi="Times New Roman" w:cs="Times New Roman"/>
          <w:sz w:val="24"/>
          <w:szCs w:val="24"/>
        </w:rPr>
        <w:t>. Therefore, the retina's unique nature, as well as unchanging behavior, makes it an optimum, precise, as well as dependable biometric.</w:t>
      </w:r>
    </w:p>
    <w:p w14:paraId="0825C7A0" w14:textId="3F799369" w:rsidR="000A0FCA" w:rsidRPr="00095FCA" w:rsidRDefault="001E6107" w:rsidP="00095FCA">
      <w:pPr>
        <w:spacing w:after="0" w:line="480" w:lineRule="auto"/>
        <w:ind w:firstLine="720"/>
        <w:rPr>
          <w:rFonts w:ascii="Times New Roman" w:hAnsi="Times New Roman" w:cs="Times New Roman"/>
          <w:sz w:val="24"/>
          <w:szCs w:val="24"/>
        </w:rPr>
      </w:pPr>
      <w:r w:rsidRPr="00095FCA">
        <w:rPr>
          <w:rFonts w:ascii="Times New Roman" w:hAnsi="Times New Roman" w:cs="Times New Roman"/>
          <w:sz w:val="24"/>
          <w:szCs w:val="24"/>
        </w:rPr>
        <w:t>Some of the advantages of using the retina as a biometric include a low prevalence of false positives, low fake bad charge</w:t>
      </w:r>
      <w:r w:rsidRPr="00095FCA">
        <w:rPr>
          <w:rFonts w:ascii="Times New Roman" w:hAnsi="Times New Roman" w:cs="Times New Roman"/>
          <w:sz w:val="24"/>
          <w:szCs w:val="24"/>
        </w:rPr>
        <w:t xml:space="preserve">s, as well as dependable since retina samples are unique. However, this biometric authentication technology has some limitations including, the measure of accuracy might be stricken by disorders such as cataracts. Additionally, the measure of accuracy can </w:t>
      </w:r>
      <w:r w:rsidRPr="00095FCA">
        <w:rPr>
          <w:rFonts w:ascii="Times New Roman" w:hAnsi="Times New Roman" w:cs="Times New Roman"/>
          <w:sz w:val="24"/>
          <w:szCs w:val="24"/>
        </w:rPr>
        <w:t>be influenced by various astigmatism</w:t>
      </w:r>
      <w:r w:rsidR="00031339">
        <w:rPr>
          <w:rFonts w:ascii="Times New Roman" w:hAnsi="Times New Roman" w:cs="Times New Roman"/>
          <w:sz w:val="24"/>
          <w:szCs w:val="24"/>
        </w:rPr>
        <w:t xml:space="preserve"> (Kung, Mak</w:t>
      </w:r>
      <w:r w:rsidR="00225E94">
        <w:rPr>
          <w:rFonts w:ascii="Times New Roman" w:hAnsi="Times New Roman" w:cs="Times New Roman"/>
          <w:sz w:val="24"/>
          <w:szCs w:val="24"/>
        </w:rPr>
        <w:t xml:space="preserve"> </w:t>
      </w:r>
      <w:r w:rsidR="00031339" w:rsidRPr="00225588">
        <w:rPr>
          <w:rFonts w:ascii="Times New Roman" w:hAnsi="Times New Roman" w:cs="Times New Roman"/>
          <w:sz w:val="24"/>
          <w:szCs w:val="24"/>
        </w:rPr>
        <w:t>&amp; Lin,</w:t>
      </w:r>
      <w:r w:rsidR="00031339">
        <w:rPr>
          <w:rFonts w:ascii="Times New Roman" w:hAnsi="Times New Roman" w:cs="Times New Roman"/>
          <w:sz w:val="24"/>
          <w:szCs w:val="24"/>
        </w:rPr>
        <w:t xml:space="preserve"> 2005)</w:t>
      </w:r>
      <w:r w:rsidRPr="00095FCA">
        <w:rPr>
          <w:rFonts w:ascii="Times New Roman" w:hAnsi="Times New Roman" w:cs="Times New Roman"/>
          <w:sz w:val="24"/>
          <w:szCs w:val="24"/>
        </w:rPr>
        <w:t>. Furthermore, this method is associated with high equipment costs. In spite of the aforementioned limitations, the approach is considered adequate for biometric authentication and identification.</w:t>
      </w:r>
      <w:r w:rsidRPr="00095FCA">
        <w:rPr>
          <w:rFonts w:ascii="Times New Roman" w:hAnsi="Times New Roman" w:cs="Times New Roman"/>
          <w:sz w:val="24"/>
          <w:szCs w:val="24"/>
        </w:rPr>
        <w:t xml:space="preserve"> </w:t>
      </w:r>
    </w:p>
    <w:p w14:paraId="2C67EA5E" w14:textId="77777777" w:rsidR="007E70F7" w:rsidRPr="00095FCA" w:rsidRDefault="001E6107" w:rsidP="00095FCA">
      <w:pPr>
        <w:spacing w:after="0" w:line="480" w:lineRule="auto"/>
        <w:jc w:val="center"/>
        <w:rPr>
          <w:rFonts w:ascii="Times New Roman" w:hAnsi="Times New Roman" w:cs="Times New Roman"/>
          <w:b/>
          <w:sz w:val="24"/>
          <w:szCs w:val="24"/>
        </w:rPr>
      </w:pPr>
      <w:r w:rsidRPr="00095FCA">
        <w:rPr>
          <w:rFonts w:ascii="Times New Roman" w:hAnsi="Times New Roman" w:cs="Times New Roman"/>
          <w:b/>
          <w:sz w:val="24"/>
          <w:szCs w:val="24"/>
        </w:rPr>
        <w:t>Iris Recognition</w:t>
      </w:r>
    </w:p>
    <w:p w14:paraId="2996D631" w14:textId="22875266" w:rsidR="00B03ECD" w:rsidRPr="00095FCA" w:rsidRDefault="001E6107" w:rsidP="00095FCA">
      <w:pPr>
        <w:spacing w:after="0" w:line="480" w:lineRule="auto"/>
        <w:ind w:firstLine="720"/>
        <w:rPr>
          <w:rFonts w:ascii="Times New Roman" w:hAnsi="Times New Roman" w:cs="Times New Roman"/>
          <w:sz w:val="24"/>
          <w:szCs w:val="24"/>
        </w:rPr>
      </w:pPr>
      <w:r w:rsidRPr="00095FCA">
        <w:rPr>
          <w:rFonts w:ascii="Times New Roman" w:hAnsi="Times New Roman" w:cs="Times New Roman"/>
          <w:sz w:val="24"/>
          <w:szCs w:val="24"/>
        </w:rPr>
        <w:t xml:space="preserve">It is important to </w:t>
      </w:r>
      <w:r w:rsidR="00624C1A">
        <w:rPr>
          <w:rFonts w:ascii="Times New Roman" w:hAnsi="Times New Roman" w:cs="Times New Roman"/>
          <w:sz w:val="24"/>
          <w:szCs w:val="24"/>
        </w:rPr>
        <w:t>note</w:t>
      </w:r>
      <w:r w:rsidRPr="00095FCA">
        <w:rPr>
          <w:rFonts w:ascii="Times New Roman" w:hAnsi="Times New Roman" w:cs="Times New Roman"/>
          <w:sz w:val="24"/>
          <w:szCs w:val="24"/>
        </w:rPr>
        <w:t xml:space="preserve"> that Iris recognition utilizes digital camera technology that is accompanied with infrared illumination, which plays a critical role in lowering specular reflection from the convex cornea. Notably, this helps in c</w:t>
      </w:r>
      <w:r w:rsidRPr="00095FCA">
        <w:rPr>
          <w:rFonts w:ascii="Times New Roman" w:hAnsi="Times New Roman" w:cs="Times New Roman"/>
          <w:sz w:val="24"/>
          <w:szCs w:val="24"/>
        </w:rPr>
        <w:t>reating photographs of the</w:t>
      </w:r>
      <w:r w:rsidR="00CA0B54" w:rsidRPr="00095FCA">
        <w:rPr>
          <w:rFonts w:ascii="Times New Roman" w:hAnsi="Times New Roman" w:cs="Times New Roman"/>
          <w:sz w:val="24"/>
          <w:szCs w:val="24"/>
        </w:rPr>
        <w:t xml:space="preserve"> detail-wealthy and elaborate systems of the iris. </w:t>
      </w:r>
      <w:r w:rsidR="000D55FC" w:rsidRPr="00095FCA">
        <w:rPr>
          <w:rFonts w:ascii="Times New Roman" w:hAnsi="Times New Roman" w:cs="Times New Roman"/>
          <w:sz w:val="24"/>
          <w:szCs w:val="24"/>
        </w:rPr>
        <w:t xml:space="preserve">The acquired snapshots play a critical part in offering mathematical representations of the iris that produce an unambiguous and excellent identity of a person. </w:t>
      </w:r>
      <w:r w:rsidR="001B4696" w:rsidRPr="00095FCA">
        <w:rPr>
          <w:rFonts w:ascii="Times New Roman" w:hAnsi="Times New Roman" w:cs="Times New Roman"/>
          <w:sz w:val="24"/>
          <w:szCs w:val="24"/>
        </w:rPr>
        <w:t>Research indicates that iris technology possesses the smallest outlier group of all biometric technologies</w:t>
      </w:r>
      <w:r w:rsidR="00225588">
        <w:rPr>
          <w:rFonts w:ascii="Times New Roman" w:hAnsi="Times New Roman" w:cs="Times New Roman"/>
          <w:sz w:val="24"/>
          <w:szCs w:val="24"/>
        </w:rPr>
        <w:t xml:space="preserve"> (</w:t>
      </w:r>
      <w:r w:rsidR="00225588" w:rsidRPr="00225588">
        <w:rPr>
          <w:rFonts w:ascii="Times New Roman" w:hAnsi="Times New Roman" w:cs="Times New Roman"/>
          <w:sz w:val="24"/>
          <w:szCs w:val="24"/>
        </w:rPr>
        <w:t>Bhattacharyya</w:t>
      </w:r>
      <w:r w:rsidR="00225588">
        <w:rPr>
          <w:rFonts w:ascii="Times New Roman" w:hAnsi="Times New Roman" w:cs="Times New Roman"/>
          <w:sz w:val="24"/>
          <w:szCs w:val="24"/>
        </w:rPr>
        <w:t xml:space="preserve"> et al., 2009)</w:t>
      </w:r>
      <w:r w:rsidR="001B4696" w:rsidRPr="00095FCA">
        <w:rPr>
          <w:rFonts w:ascii="Times New Roman" w:hAnsi="Times New Roman" w:cs="Times New Roman"/>
          <w:sz w:val="24"/>
          <w:szCs w:val="24"/>
        </w:rPr>
        <w:t xml:space="preserve">. </w:t>
      </w:r>
      <w:r w:rsidR="00C567C7" w:rsidRPr="00095FCA">
        <w:rPr>
          <w:rFonts w:ascii="Times New Roman" w:hAnsi="Times New Roman" w:cs="Times New Roman"/>
          <w:sz w:val="24"/>
          <w:szCs w:val="24"/>
        </w:rPr>
        <w:t>Additionally, iris reputation is regarded</w:t>
      </w:r>
      <w:r w:rsidR="00225E94">
        <w:rPr>
          <w:rFonts w:ascii="Times New Roman" w:hAnsi="Times New Roman" w:cs="Times New Roman"/>
          <w:sz w:val="24"/>
          <w:szCs w:val="24"/>
        </w:rPr>
        <w:t xml:space="preserve"> as</w:t>
      </w:r>
      <w:r w:rsidR="00C567C7" w:rsidRPr="00095FCA">
        <w:rPr>
          <w:rFonts w:ascii="Times New Roman" w:hAnsi="Times New Roman" w:cs="Times New Roman"/>
          <w:sz w:val="24"/>
          <w:szCs w:val="24"/>
        </w:rPr>
        <w:t xml:space="preserve"> the handiest biometric technology that is perfect for one to numerous </w:t>
      </w:r>
      <w:r w:rsidR="00225E94" w:rsidRPr="00095FCA">
        <w:rPr>
          <w:rFonts w:ascii="Times New Roman" w:hAnsi="Times New Roman" w:cs="Times New Roman"/>
          <w:sz w:val="24"/>
          <w:szCs w:val="24"/>
        </w:rPr>
        <w:t>identities</w:t>
      </w:r>
      <w:r w:rsidR="00C567C7" w:rsidRPr="00095FCA">
        <w:rPr>
          <w:rFonts w:ascii="Times New Roman" w:hAnsi="Times New Roman" w:cs="Times New Roman"/>
          <w:sz w:val="24"/>
          <w:szCs w:val="24"/>
        </w:rPr>
        <w:t xml:space="preserve">. </w:t>
      </w:r>
    </w:p>
    <w:p w14:paraId="1AA3D891" w14:textId="77777777" w:rsidR="00541568" w:rsidRPr="00095FCA" w:rsidRDefault="001E6107" w:rsidP="00095FCA">
      <w:pPr>
        <w:spacing w:after="0" w:line="480" w:lineRule="auto"/>
        <w:ind w:firstLine="720"/>
        <w:rPr>
          <w:rFonts w:ascii="Times New Roman" w:hAnsi="Times New Roman" w:cs="Times New Roman"/>
          <w:sz w:val="24"/>
          <w:szCs w:val="24"/>
        </w:rPr>
      </w:pPr>
      <w:r w:rsidRPr="00095FCA">
        <w:rPr>
          <w:rFonts w:ascii="Times New Roman" w:hAnsi="Times New Roman" w:cs="Times New Roman"/>
          <w:sz w:val="24"/>
          <w:szCs w:val="24"/>
        </w:rPr>
        <w:t xml:space="preserve">Iris recognition has a perfect balance or template sturdiness where a single enrolment can close an entire life. </w:t>
      </w:r>
      <w:r w:rsidR="00173853" w:rsidRPr="00095FCA">
        <w:rPr>
          <w:rFonts w:ascii="Times New Roman" w:hAnsi="Times New Roman" w:cs="Times New Roman"/>
          <w:sz w:val="24"/>
          <w:szCs w:val="24"/>
        </w:rPr>
        <w:t xml:space="preserve">In addition, iris is an inner organ that cannot be damaged by a touchy membrane. In fact, this differentiates it from fingerprints that might be hard to recognize after a long performance of manual labor. </w:t>
      </w:r>
      <w:r w:rsidR="00096926" w:rsidRPr="00095FCA">
        <w:rPr>
          <w:rFonts w:ascii="Times New Roman" w:hAnsi="Times New Roman" w:cs="Times New Roman"/>
          <w:sz w:val="24"/>
          <w:szCs w:val="24"/>
        </w:rPr>
        <w:t xml:space="preserve">Nevertheless, iris recognition is considered a new area that is </w:t>
      </w:r>
      <w:r w:rsidR="00096926" w:rsidRPr="00095FCA">
        <w:rPr>
          <w:rFonts w:ascii="Times New Roman" w:hAnsi="Times New Roman" w:cs="Times New Roman"/>
          <w:sz w:val="24"/>
          <w:szCs w:val="24"/>
        </w:rPr>
        <w:lastRenderedPageBreak/>
        <w:t xml:space="preserve">incompatible with finding that the law enforcement, as well as immigration government of a few global locations, have made into fingerprint popularity. </w:t>
      </w:r>
      <w:r w:rsidR="0050732E" w:rsidRPr="00095FCA">
        <w:rPr>
          <w:rFonts w:ascii="Times New Roman" w:hAnsi="Times New Roman" w:cs="Times New Roman"/>
          <w:sz w:val="24"/>
          <w:szCs w:val="24"/>
        </w:rPr>
        <w:t xml:space="preserve"> </w:t>
      </w:r>
    </w:p>
    <w:p w14:paraId="1AB7E016" w14:textId="77777777" w:rsidR="007E70F7" w:rsidRPr="00095FCA" w:rsidRDefault="001E6107" w:rsidP="00095FCA">
      <w:pPr>
        <w:spacing w:after="0" w:line="480" w:lineRule="auto"/>
        <w:jc w:val="center"/>
        <w:rPr>
          <w:rFonts w:ascii="Times New Roman" w:hAnsi="Times New Roman" w:cs="Times New Roman"/>
          <w:b/>
          <w:sz w:val="24"/>
          <w:szCs w:val="24"/>
        </w:rPr>
      </w:pPr>
      <w:r w:rsidRPr="00095FCA">
        <w:rPr>
          <w:rFonts w:ascii="Times New Roman" w:hAnsi="Times New Roman" w:cs="Times New Roman"/>
          <w:b/>
          <w:sz w:val="24"/>
          <w:szCs w:val="24"/>
        </w:rPr>
        <w:t>Fingerprint Scanner</w:t>
      </w:r>
    </w:p>
    <w:p w14:paraId="1B1C6251" w14:textId="5D9AC72E" w:rsidR="00671A67" w:rsidRPr="00095FCA" w:rsidRDefault="001E6107" w:rsidP="00095FCA">
      <w:pPr>
        <w:spacing w:after="0" w:line="480" w:lineRule="auto"/>
        <w:ind w:firstLine="720"/>
        <w:rPr>
          <w:rFonts w:ascii="Times New Roman" w:hAnsi="Times New Roman" w:cs="Times New Roman"/>
          <w:sz w:val="24"/>
          <w:szCs w:val="24"/>
        </w:rPr>
      </w:pPr>
      <w:r w:rsidRPr="00095FCA">
        <w:rPr>
          <w:rFonts w:ascii="Times New Roman" w:hAnsi="Times New Roman" w:cs="Times New Roman"/>
          <w:sz w:val="24"/>
          <w:szCs w:val="24"/>
        </w:rPr>
        <w:t xml:space="preserve">Fingerprint scanning </w:t>
      </w:r>
      <w:r w:rsidR="00624C1A">
        <w:rPr>
          <w:rFonts w:ascii="Times New Roman" w:hAnsi="Times New Roman" w:cs="Times New Roman"/>
          <w:sz w:val="24"/>
          <w:szCs w:val="24"/>
        </w:rPr>
        <w:t>refers to</w:t>
      </w:r>
      <w:r w:rsidRPr="00095FCA">
        <w:rPr>
          <w:rFonts w:ascii="Times New Roman" w:hAnsi="Times New Roman" w:cs="Times New Roman"/>
          <w:sz w:val="24"/>
          <w:szCs w:val="24"/>
        </w:rPr>
        <w:t xml:space="preserve"> the digital version of the ink-and-paper fingerprinting process that works with details in the pattern of raised locations as well as branches in a human finger image. It is crucial to understand that finger ridge configurations do no longer exchange for </w:t>
      </w:r>
      <w:r w:rsidRPr="00095FCA">
        <w:rPr>
          <w:rFonts w:ascii="Times New Roman" w:hAnsi="Times New Roman" w:cs="Times New Roman"/>
          <w:sz w:val="24"/>
          <w:szCs w:val="24"/>
        </w:rPr>
        <w:t>the time of the life of an individual besides because of accidents such as cuts and bruises on the fingerprints.</w:t>
      </w:r>
      <w:r w:rsidR="000103B6" w:rsidRPr="00095FCA">
        <w:rPr>
          <w:rFonts w:ascii="Times New Roman" w:hAnsi="Times New Roman" w:cs="Times New Roman"/>
          <w:sz w:val="24"/>
          <w:szCs w:val="24"/>
        </w:rPr>
        <w:t xml:space="preserve"> The reason above makes fingerprints a fascinating biometric identifier. Many organizations and governments use </w:t>
      </w:r>
      <w:r w:rsidR="00225E94" w:rsidRPr="00095FCA">
        <w:rPr>
          <w:rFonts w:ascii="Times New Roman" w:hAnsi="Times New Roman" w:cs="Times New Roman"/>
          <w:sz w:val="24"/>
          <w:szCs w:val="24"/>
        </w:rPr>
        <w:t>fingerprint-based</w:t>
      </w:r>
      <w:r w:rsidR="000103B6" w:rsidRPr="00095FCA">
        <w:rPr>
          <w:rFonts w:ascii="Times New Roman" w:hAnsi="Times New Roman" w:cs="Times New Roman"/>
          <w:sz w:val="24"/>
          <w:szCs w:val="24"/>
        </w:rPr>
        <w:t xml:space="preserve"> identification. Some individuals maintain that this biometric technology is popular because it is the cheapest among the available techniques</w:t>
      </w:r>
      <w:r w:rsidR="00E713EB">
        <w:rPr>
          <w:rFonts w:ascii="Times New Roman" w:hAnsi="Times New Roman" w:cs="Times New Roman"/>
          <w:sz w:val="24"/>
          <w:szCs w:val="24"/>
        </w:rPr>
        <w:t xml:space="preserve"> (</w:t>
      </w:r>
      <w:r w:rsidR="00E713EB" w:rsidRPr="00225588">
        <w:rPr>
          <w:rFonts w:ascii="Times New Roman" w:hAnsi="Times New Roman" w:cs="Times New Roman"/>
          <w:sz w:val="24"/>
          <w:szCs w:val="24"/>
        </w:rPr>
        <w:t>Bhattacharyya</w:t>
      </w:r>
      <w:r w:rsidR="00E713EB">
        <w:rPr>
          <w:rFonts w:ascii="Times New Roman" w:hAnsi="Times New Roman" w:cs="Times New Roman"/>
          <w:sz w:val="24"/>
          <w:szCs w:val="24"/>
        </w:rPr>
        <w:t xml:space="preserve"> et al., 2009)</w:t>
      </w:r>
      <w:r w:rsidR="000103B6" w:rsidRPr="00095FCA">
        <w:rPr>
          <w:rFonts w:ascii="Times New Roman" w:hAnsi="Times New Roman" w:cs="Times New Roman"/>
          <w:sz w:val="24"/>
          <w:szCs w:val="24"/>
        </w:rPr>
        <w:t xml:space="preserve">. </w:t>
      </w:r>
      <w:r w:rsidR="000E26D8" w:rsidRPr="00095FCA">
        <w:rPr>
          <w:rFonts w:ascii="Times New Roman" w:hAnsi="Times New Roman" w:cs="Times New Roman"/>
          <w:sz w:val="24"/>
          <w:szCs w:val="24"/>
        </w:rPr>
        <w:t xml:space="preserve">However, some types of fingerprint scanning require expensive machines that experiment the presence of blood, the scale, as well as shape of the thumb and other properties. </w:t>
      </w:r>
      <w:r w:rsidR="00254061" w:rsidRPr="00095FCA">
        <w:rPr>
          <w:rFonts w:ascii="Times New Roman" w:hAnsi="Times New Roman" w:cs="Times New Roman"/>
          <w:sz w:val="24"/>
          <w:szCs w:val="24"/>
        </w:rPr>
        <w:t xml:space="preserve">For instance, the best machine is the one that captures a 3D photo of the fingerprint, and this makes it an excellent process for the fingerprint to be counterfeited. </w:t>
      </w:r>
      <w:r w:rsidRPr="00095FCA">
        <w:rPr>
          <w:rFonts w:ascii="Times New Roman" w:hAnsi="Times New Roman" w:cs="Times New Roman"/>
          <w:sz w:val="24"/>
          <w:szCs w:val="24"/>
        </w:rPr>
        <w:t xml:space="preserve"> </w:t>
      </w:r>
    </w:p>
    <w:p w14:paraId="2AF48B5A" w14:textId="77777777" w:rsidR="001E4030" w:rsidRPr="00095FCA" w:rsidRDefault="001E6107" w:rsidP="00095FCA">
      <w:pPr>
        <w:spacing w:after="0" w:line="480" w:lineRule="auto"/>
        <w:jc w:val="center"/>
        <w:rPr>
          <w:rFonts w:ascii="Times New Roman" w:hAnsi="Times New Roman" w:cs="Times New Roman"/>
          <w:b/>
          <w:sz w:val="24"/>
          <w:szCs w:val="24"/>
        </w:rPr>
      </w:pPr>
      <w:r w:rsidRPr="00095FCA">
        <w:rPr>
          <w:rFonts w:ascii="Times New Roman" w:hAnsi="Times New Roman" w:cs="Times New Roman"/>
          <w:b/>
          <w:sz w:val="24"/>
          <w:szCs w:val="24"/>
        </w:rPr>
        <w:t>Facial Biome</w:t>
      </w:r>
      <w:r w:rsidRPr="00095FCA">
        <w:rPr>
          <w:rFonts w:ascii="Times New Roman" w:hAnsi="Times New Roman" w:cs="Times New Roman"/>
          <w:b/>
          <w:sz w:val="24"/>
          <w:szCs w:val="24"/>
        </w:rPr>
        <w:t>trics</w:t>
      </w:r>
    </w:p>
    <w:p w14:paraId="0292D1F1" w14:textId="1266AC8F" w:rsidR="00D37051" w:rsidRPr="00095FCA" w:rsidRDefault="001E6107" w:rsidP="00095FCA">
      <w:pPr>
        <w:spacing w:after="0" w:line="480" w:lineRule="auto"/>
        <w:ind w:firstLine="720"/>
        <w:rPr>
          <w:rFonts w:ascii="Times New Roman" w:hAnsi="Times New Roman" w:cs="Times New Roman"/>
          <w:sz w:val="24"/>
          <w:szCs w:val="24"/>
        </w:rPr>
      </w:pPr>
      <w:r w:rsidRPr="00095FCA">
        <w:rPr>
          <w:rFonts w:ascii="Times New Roman" w:hAnsi="Times New Roman" w:cs="Times New Roman"/>
          <w:sz w:val="24"/>
          <w:szCs w:val="24"/>
        </w:rPr>
        <w:t xml:space="preserve">It is </w:t>
      </w:r>
      <w:r w:rsidR="00624C1A">
        <w:rPr>
          <w:rFonts w:ascii="Times New Roman" w:hAnsi="Times New Roman" w:cs="Times New Roman"/>
          <w:sz w:val="24"/>
          <w:szCs w:val="24"/>
        </w:rPr>
        <w:t>noteworthy</w:t>
      </w:r>
      <w:r w:rsidRPr="00095FCA">
        <w:rPr>
          <w:rFonts w:ascii="Times New Roman" w:hAnsi="Times New Roman" w:cs="Times New Roman"/>
          <w:sz w:val="24"/>
          <w:szCs w:val="24"/>
        </w:rPr>
        <w:t xml:space="preserve"> that each individual across the world has a distinct face. In this case, even twin have different faces. For instance, identical twins have a unique placing of some features of the face such as eyebrows, the breadth of the nose, or even the width of the e</w:t>
      </w:r>
      <w:r w:rsidRPr="00095FCA">
        <w:rPr>
          <w:rFonts w:ascii="Times New Roman" w:hAnsi="Times New Roman" w:cs="Times New Roman"/>
          <w:sz w:val="24"/>
          <w:szCs w:val="24"/>
        </w:rPr>
        <w:t xml:space="preserve">yes. </w:t>
      </w:r>
      <w:r w:rsidR="004A45B0" w:rsidRPr="00095FCA">
        <w:rPr>
          <w:rFonts w:ascii="Times New Roman" w:hAnsi="Times New Roman" w:cs="Times New Roman"/>
          <w:sz w:val="24"/>
          <w:szCs w:val="24"/>
        </w:rPr>
        <w:t>The biometric scanners used in facial recognition have special features that can split as well as recognize the uniqueness of each person by examining their facial components</w:t>
      </w:r>
      <w:r w:rsidR="00A53D00">
        <w:rPr>
          <w:rFonts w:ascii="Times New Roman" w:hAnsi="Times New Roman" w:cs="Times New Roman"/>
          <w:sz w:val="24"/>
          <w:szCs w:val="24"/>
        </w:rPr>
        <w:t xml:space="preserve"> (</w:t>
      </w:r>
      <w:r w:rsidR="00A53D00" w:rsidRPr="00225588">
        <w:rPr>
          <w:rFonts w:ascii="Times New Roman" w:hAnsi="Times New Roman" w:cs="Times New Roman"/>
          <w:sz w:val="24"/>
          <w:szCs w:val="24"/>
        </w:rPr>
        <w:t>Wayman,</w:t>
      </w:r>
      <w:r w:rsidR="0088293C">
        <w:rPr>
          <w:rFonts w:ascii="Times New Roman" w:hAnsi="Times New Roman" w:cs="Times New Roman"/>
          <w:sz w:val="24"/>
          <w:szCs w:val="24"/>
        </w:rPr>
        <w:t xml:space="preserve"> 2001</w:t>
      </w:r>
      <w:r w:rsidR="00A53D00">
        <w:rPr>
          <w:rFonts w:ascii="Times New Roman" w:hAnsi="Times New Roman" w:cs="Times New Roman"/>
          <w:sz w:val="24"/>
          <w:szCs w:val="24"/>
        </w:rPr>
        <w:t>)</w:t>
      </w:r>
      <w:r w:rsidR="004A45B0" w:rsidRPr="00095FCA">
        <w:rPr>
          <w:rFonts w:ascii="Times New Roman" w:hAnsi="Times New Roman" w:cs="Times New Roman"/>
          <w:sz w:val="24"/>
          <w:szCs w:val="24"/>
        </w:rPr>
        <w:t xml:space="preserve">. At this point, the machine is empowered to guarantee that the person with the same facial features can obtain entrance. </w:t>
      </w:r>
      <w:r w:rsidR="0051445B" w:rsidRPr="00095FCA">
        <w:rPr>
          <w:rFonts w:ascii="Times New Roman" w:hAnsi="Times New Roman" w:cs="Times New Roman"/>
          <w:sz w:val="24"/>
          <w:szCs w:val="24"/>
        </w:rPr>
        <w:t xml:space="preserve">In the modern world, personal computers have led to the </w:t>
      </w:r>
      <w:r w:rsidR="0051445B" w:rsidRPr="00095FCA">
        <w:rPr>
          <w:rFonts w:ascii="Times New Roman" w:hAnsi="Times New Roman" w:cs="Times New Roman"/>
          <w:sz w:val="24"/>
          <w:szCs w:val="24"/>
        </w:rPr>
        <w:lastRenderedPageBreak/>
        <w:t xml:space="preserve">programmed acknowledgment of individuals using the incontestable facial features that promote wide significance of the face recognition scheme. </w:t>
      </w:r>
      <w:r w:rsidR="004A45B0" w:rsidRPr="00095FCA">
        <w:rPr>
          <w:rFonts w:ascii="Times New Roman" w:hAnsi="Times New Roman" w:cs="Times New Roman"/>
          <w:sz w:val="24"/>
          <w:szCs w:val="24"/>
        </w:rPr>
        <w:t xml:space="preserve"> </w:t>
      </w:r>
    </w:p>
    <w:p w14:paraId="558CC0A6" w14:textId="77777777" w:rsidR="00830068" w:rsidRPr="002E017E" w:rsidRDefault="001E6107" w:rsidP="002E017E">
      <w:pPr>
        <w:spacing w:after="0" w:line="480" w:lineRule="auto"/>
        <w:jc w:val="center"/>
        <w:rPr>
          <w:rFonts w:ascii="Times New Roman" w:hAnsi="Times New Roman" w:cs="Times New Roman"/>
          <w:b/>
          <w:sz w:val="24"/>
          <w:szCs w:val="24"/>
        </w:rPr>
      </w:pPr>
      <w:r w:rsidRPr="002E017E">
        <w:rPr>
          <w:rFonts w:ascii="Times New Roman" w:hAnsi="Times New Roman" w:cs="Times New Roman"/>
          <w:b/>
          <w:sz w:val="24"/>
          <w:szCs w:val="24"/>
        </w:rPr>
        <w:t>Voice Recognition</w:t>
      </w:r>
    </w:p>
    <w:p w14:paraId="13C77FB2" w14:textId="77777777" w:rsidR="00095FCA" w:rsidRPr="00095FCA" w:rsidRDefault="001E6107" w:rsidP="002E017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Studies indicate that each individual across the world has a unique voice pattern; however, the changes are hardly as well as slightly noticeable to the human ear. Notably, with uncommon voice recognition programming, those moments </w:t>
      </w:r>
      <w:r>
        <w:rPr>
          <w:rFonts w:ascii="Times New Roman" w:hAnsi="Times New Roman" w:cs="Times New Roman"/>
          <w:sz w:val="24"/>
          <w:szCs w:val="24"/>
        </w:rPr>
        <w:t>contrast in each person's voice can be recognized, experienced, as well as validated to allow the access to the human being that has the correct quali</w:t>
      </w:r>
      <w:r w:rsidR="00306BD4">
        <w:rPr>
          <w:rFonts w:ascii="Times New Roman" w:hAnsi="Times New Roman" w:cs="Times New Roman"/>
          <w:sz w:val="24"/>
          <w:szCs w:val="24"/>
        </w:rPr>
        <w:t>ty pitch as well as voice level.</w:t>
      </w:r>
      <w:r w:rsidR="002E017E">
        <w:rPr>
          <w:rFonts w:ascii="Times New Roman" w:hAnsi="Times New Roman" w:cs="Times New Roman"/>
          <w:sz w:val="24"/>
          <w:szCs w:val="24"/>
        </w:rPr>
        <w:t xml:space="preserve"> </w:t>
      </w:r>
      <w:r w:rsidR="008142F7">
        <w:rPr>
          <w:rFonts w:ascii="Times New Roman" w:hAnsi="Times New Roman" w:cs="Times New Roman"/>
          <w:sz w:val="24"/>
          <w:szCs w:val="24"/>
        </w:rPr>
        <w:t>In particular, this biometric authentication method is adequate for differentiating individuals who possess almost identical voice patterns</w:t>
      </w:r>
      <w:r w:rsidR="00E713EB">
        <w:rPr>
          <w:rFonts w:ascii="Times New Roman" w:hAnsi="Times New Roman" w:cs="Times New Roman"/>
          <w:sz w:val="24"/>
          <w:szCs w:val="24"/>
        </w:rPr>
        <w:t xml:space="preserve"> (</w:t>
      </w:r>
      <w:r w:rsidR="00E713EB" w:rsidRPr="00225588">
        <w:rPr>
          <w:rFonts w:ascii="Times New Roman" w:hAnsi="Times New Roman" w:cs="Times New Roman"/>
          <w:sz w:val="24"/>
          <w:szCs w:val="24"/>
        </w:rPr>
        <w:t>Bhattacharyya</w:t>
      </w:r>
      <w:r w:rsidR="00E713EB">
        <w:rPr>
          <w:rFonts w:ascii="Times New Roman" w:hAnsi="Times New Roman" w:cs="Times New Roman"/>
          <w:sz w:val="24"/>
          <w:szCs w:val="24"/>
        </w:rPr>
        <w:t xml:space="preserve"> et al., 2009)</w:t>
      </w:r>
      <w:r w:rsidR="008142F7">
        <w:rPr>
          <w:rFonts w:ascii="Times New Roman" w:hAnsi="Times New Roman" w:cs="Times New Roman"/>
          <w:sz w:val="24"/>
          <w:szCs w:val="24"/>
        </w:rPr>
        <w:t xml:space="preserve">. </w:t>
      </w:r>
      <w:r w:rsidR="00461510">
        <w:rPr>
          <w:rFonts w:ascii="Times New Roman" w:hAnsi="Times New Roman" w:cs="Times New Roman"/>
          <w:sz w:val="24"/>
          <w:szCs w:val="24"/>
        </w:rPr>
        <w:t xml:space="preserve">It is clear that in forensic applications, the technique at hand is common to conduct a speaker identification procedure to come up with a list of best matches and then carry out various verification procedures to conclude a perfect match. </w:t>
      </w:r>
      <w:r w:rsidR="00207CE5">
        <w:rPr>
          <w:rFonts w:ascii="Times New Roman" w:hAnsi="Times New Roman" w:cs="Times New Roman"/>
          <w:sz w:val="24"/>
          <w:szCs w:val="24"/>
        </w:rPr>
        <w:t xml:space="preserve">However, it is important to understand that feeding the wrong voice cannot be evaded in this strategy and the </w:t>
      </w:r>
      <w:r w:rsidR="00B77CFF">
        <w:rPr>
          <w:rFonts w:ascii="Times New Roman" w:hAnsi="Times New Roman" w:cs="Times New Roman"/>
          <w:sz w:val="24"/>
          <w:szCs w:val="24"/>
        </w:rPr>
        <w:t>voice-capturing</w:t>
      </w:r>
      <w:r w:rsidR="00207CE5">
        <w:rPr>
          <w:rFonts w:ascii="Times New Roman" w:hAnsi="Times New Roman" w:cs="Times New Roman"/>
          <w:sz w:val="24"/>
          <w:szCs w:val="24"/>
        </w:rPr>
        <w:t xml:space="preserve"> machine should be near to the user. </w:t>
      </w:r>
      <w:r w:rsidR="00306BD4">
        <w:rPr>
          <w:rFonts w:ascii="Times New Roman" w:hAnsi="Times New Roman" w:cs="Times New Roman"/>
          <w:sz w:val="24"/>
          <w:szCs w:val="24"/>
        </w:rPr>
        <w:t xml:space="preserve"> </w:t>
      </w:r>
    </w:p>
    <w:p w14:paraId="677A7C8B" w14:textId="77777777" w:rsidR="00B77CFF" w:rsidRPr="0099009F" w:rsidRDefault="001E6107" w:rsidP="0099009F">
      <w:pPr>
        <w:spacing w:after="0" w:line="480" w:lineRule="auto"/>
        <w:jc w:val="center"/>
        <w:rPr>
          <w:rFonts w:ascii="Times New Roman" w:hAnsi="Times New Roman" w:cs="Times New Roman"/>
          <w:b/>
          <w:sz w:val="24"/>
          <w:szCs w:val="24"/>
        </w:rPr>
      </w:pPr>
      <w:r w:rsidRPr="0099009F">
        <w:rPr>
          <w:rFonts w:ascii="Times New Roman" w:hAnsi="Times New Roman" w:cs="Times New Roman"/>
          <w:b/>
          <w:sz w:val="24"/>
          <w:szCs w:val="24"/>
        </w:rPr>
        <w:t>Conclu</w:t>
      </w:r>
      <w:r w:rsidRPr="0099009F">
        <w:rPr>
          <w:rFonts w:ascii="Times New Roman" w:hAnsi="Times New Roman" w:cs="Times New Roman"/>
          <w:b/>
          <w:sz w:val="24"/>
          <w:szCs w:val="24"/>
        </w:rPr>
        <w:t>sion</w:t>
      </w:r>
    </w:p>
    <w:p w14:paraId="6108D921" w14:textId="67B9043B" w:rsidR="00B8218D" w:rsidRDefault="001E6107" w:rsidP="000D52D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Overall, biometric authentication is </w:t>
      </w:r>
      <w:r w:rsidR="00C56C3B">
        <w:rPr>
          <w:rFonts w:ascii="Times New Roman" w:hAnsi="Times New Roman" w:cs="Times New Roman"/>
          <w:sz w:val="24"/>
          <w:szCs w:val="24"/>
        </w:rPr>
        <w:t>can be termed</w:t>
      </w:r>
      <w:r>
        <w:rPr>
          <w:rFonts w:ascii="Times New Roman" w:hAnsi="Times New Roman" w:cs="Times New Roman"/>
          <w:sz w:val="24"/>
          <w:szCs w:val="24"/>
        </w:rPr>
        <w:t xml:space="preserve"> as a consistent identification of a person grounded on his or her physiological aspects such as iris, fingerprint, face, and hand or behavioral factors including voice, signature, and keystroke. In th</w:t>
      </w:r>
      <w:r>
        <w:rPr>
          <w:rFonts w:ascii="Times New Roman" w:hAnsi="Times New Roman" w:cs="Times New Roman"/>
          <w:sz w:val="24"/>
          <w:szCs w:val="24"/>
        </w:rPr>
        <w:t xml:space="preserve">e modern world, </w:t>
      </w:r>
      <w:r w:rsidRPr="00095FCA">
        <w:rPr>
          <w:rFonts w:ascii="Times New Roman" w:hAnsi="Times New Roman" w:cs="Times New Roman"/>
          <w:sz w:val="24"/>
          <w:szCs w:val="24"/>
        </w:rPr>
        <w:t>biometric authenti</w:t>
      </w:r>
      <w:r>
        <w:rPr>
          <w:rFonts w:ascii="Times New Roman" w:hAnsi="Times New Roman" w:cs="Times New Roman"/>
          <w:sz w:val="24"/>
          <w:szCs w:val="24"/>
        </w:rPr>
        <w:t>cation technologies are employed</w:t>
      </w:r>
      <w:r w:rsidRPr="00095FCA">
        <w:rPr>
          <w:rFonts w:ascii="Times New Roman" w:hAnsi="Times New Roman" w:cs="Times New Roman"/>
          <w:sz w:val="24"/>
          <w:szCs w:val="24"/>
        </w:rPr>
        <w:t xml:space="preserve"> for the </w:t>
      </w:r>
      <w:r>
        <w:rPr>
          <w:rFonts w:ascii="Times New Roman" w:hAnsi="Times New Roman" w:cs="Times New Roman"/>
          <w:sz w:val="24"/>
          <w:szCs w:val="24"/>
        </w:rPr>
        <w:t>machine identification of individuals</w:t>
      </w:r>
      <w:r w:rsidRPr="00095FCA">
        <w:rPr>
          <w:rFonts w:ascii="Times New Roman" w:hAnsi="Times New Roman" w:cs="Times New Roman"/>
          <w:sz w:val="24"/>
          <w:szCs w:val="24"/>
        </w:rPr>
        <w:t>.</w:t>
      </w:r>
      <w:r>
        <w:rPr>
          <w:rFonts w:ascii="Times New Roman" w:hAnsi="Times New Roman" w:cs="Times New Roman"/>
          <w:sz w:val="24"/>
          <w:szCs w:val="24"/>
        </w:rPr>
        <w:t xml:space="preserve"> The reason is that </w:t>
      </w:r>
      <w:r w:rsidRPr="00095FCA">
        <w:rPr>
          <w:rFonts w:ascii="Times New Roman" w:hAnsi="Times New Roman" w:cs="Times New Roman"/>
          <w:sz w:val="24"/>
          <w:szCs w:val="24"/>
        </w:rPr>
        <w:t>biometric aut</w:t>
      </w:r>
      <w:r>
        <w:rPr>
          <w:rFonts w:ascii="Times New Roman" w:hAnsi="Times New Roman" w:cs="Times New Roman"/>
          <w:sz w:val="24"/>
          <w:szCs w:val="24"/>
        </w:rPr>
        <w:t>hentication takes part</w:t>
      </w:r>
      <w:r w:rsidRPr="00095FCA">
        <w:rPr>
          <w:rFonts w:ascii="Times New Roman" w:hAnsi="Times New Roman" w:cs="Times New Roman"/>
          <w:sz w:val="24"/>
          <w:szCs w:val="24"/>
        </w:rPr>
        <w:t xml:space="preserve"> in c</w:t>
      </w:r>
      <w:r>
        <w:rPr>
          <w:rFonts w:ascii="Times New Roman" w:hAnsi="Times New Roman" w:cs="Times New Roman"/>
          <w:sz w:val="24"/>
          <w:szCs w:val="24"/>
        </w:rPr>
        <w:t>omparing a biometric data</w:t>
      </w:r>
      <w:r w:rsidRPr="00095FCA">
        <w:rPr>
          <w:rFonts w:ascii="Times New Roman" w:hAnsi="Times New Roman" w:cs="Times New Roman"/>
          <w:sz w:val="24"/>
          <w:szCs w:val="24"/>
        </w:rPr>
        <w:t xml:space="preserve"> capture to stored and confirmed authentic information in a database.</w:t>
      </w:r>
      <w:r>
        <w:rPr>
          <w:rFonts w:ascii="Times New Roman" w:hAnsi="Times New Roman" w:cs="Times New Roman"/>
          <w:sz w:val="24"/>
          <w:szCs w:val="24"/>
        </w:rPr>
        <w:t xml:space="preserve"> In simple terms, biometric authentication provides different compensations over conventional approaches involving ID cards or even PIN numbers for different reasons.</w:t>
      </w:r>
    </w:p>
    <w:p w14:paraId="2B7EB1C3" w14:textId="77777777" w:rsidR="00C6333D" w:rsidRDefault="001E6107" w:rsidP="0022558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36765976" w14:textId="77777777" w:rsidR="00225588" w:rsidRDefault="001E6107" w:rsidP="00225588">
      <w:pPr>
        <w:spacing w:after="0" w:line="480" w:lineRule="auto"/>
        <w:ind w:left="720" w:hanging="720"/>
        <w:rPr>
          <w:rFonts w:ascii="Times New Roman" w:hAnsi="Times New Roman" w:cs="Times New Roman"/>
          <w:sz w:val="24"/>
          <w:szCs w:val="24"/>
        </w:rPr>
      </w:pPr>
      <w:r w:rsidRPr="00225588">
        <w:rPr>
          <w:rFonts w:ascii="Times New Roman" w:hAnsi="Times New Roman" w:cs="Times New Roman"/>
          <w:sz w:val="24"/>
          <w:szCs w:val="24"/>
        </w:rPr>
        <w:t>Bhattacharyya, D., Ranjan, R., Alisherov, F., &amp; Choi, M. (2009). Biometric authentication: A review. </w:t>
      </w:r>
      <w:r w:rsidRPr="00225588">
        <w:rPr>
          <w:rFonts w:ascii="Times New Roman" w:hAnsi="Times New Roman" w:cs="Times New Roman"/>
          <w:i/>
          <w:iCs/>
          <w:sz w:val="24"/>
          <w:szCs w:val="24"/>
        </w:rPr>
        <w:t>International Journal of u-and e-Service, Science and Technology</w:t>
      </w:r>
      <w:r w:rsidRPr="00225588">
        <w:rPr>
          <w:rFonts w:ascii="Times New Roman" w:hAnsi="Times New Roman" w:cs="Times New Roman"/>
          <w:sz w:val="24"/>
          <w:szCs w:val="24"/>
        </w:rPr>
        <w:t>, </w:t>
      </w:r>
      <w:r w:rsidRPr="00225588">
        <w:rPr>
          <w:rFonts w:ascii="Times New Roman" w:hAnsi="Times New Roman" w:cs="Times New Roman"/>
          <w:i/>
          <w:iCs/>
          <w:sz w:val="24"/>
          <w:szCs w:val="24"/>
        </w:rPr>
        <w:t>2</w:t>
      </w:r>
      <w:r w:rsidRPr="00225588">
        <w:rPr>
          <w:rFonts w:ascii="Times New Roman" w:hAnsi="Times New Roman" w:cs="Times New Roman"/>
          <w:sz w:val="24"/>
          <w:szCs w:val="24"/>
        </w:rPr>
        <w:t>(3), 13-28.</w:t>
      </w:r>
    </w:p>
    <w:p w14:paraId="7552D29D" w14:textId="77777777" w:rsidR="00225588" w:rsidRDefault="001E6107" w:rsidP="00225588">
      <w:pPr>
        <w:spacing w:after="0" w:line="480" w:lineRule="auto"/>
        <w:ind w:left="720" w:hanging="720"/>
        <w:rPr>
          <w:rFonts w:ascii="Times New Roman" w:hAnsi="Times New Roman" w:cs="Times New Roman"/>
          <w:sz w:val="24"/>
          <w:szCs w:val="24"/>
        </w:rPr>
      </w:pPr>
      <w:r w:rsidRPr="00225588">
        <w:rPr>
          <w:rFonts w:ascii="Times New Roman" w:hAnsi="Times New Roman" w:cs="Times New Roman"/>
          <w:sz w:val="24"/>
          <w:szCs w:val="24"/>
        </w:rPr>
        <w:t>Kung, S. Y., Mak, M. W., &amp; Lin, S. H. (2005). </w:t>
      </w:r>
      <w:r w:rsidRPr="00225588">
        <w:rPr>
          <w:rFonts w:ascii="Times New Roman" w:hAnsi="Times New Roman" w:cs="Times New Roman"/>
          <w:i/>
          <w:iCs/>
          <w:sz w:val="24"/>
          <w:szCs w:val="24"/>
        </w:rPr>
        <w:t>Biometric authentication: a ma</w:t>
      </w:r>
      <w:r w:rsidRPr="00225588">
        <w:rPr>
          <w:rFonts w:ascii="Times New Roman" w:hAnsi="Times New Roman" w:cs="Times New Roman"/>
          <w:i/>
          <w:iCs/>
          <w:sz w:val="24"/>
          <w:szCs w:val="24"/>
        </w:rPr>
        <w:t>chine learning approach</w:t>
      </w:r>
      <w:r w:rsidRPr="00225588">
        <w:rPr>
          <w:rFonts w:ascii="Times New Roman" w:hAnsi="Times New Roman" w:cs="Times New Roman"/>
          <w:sz w:val="24"/>
          <w:szCs w:val="24"/>
        </w:rPr>
        <w:t>. New York: Prentice Hall Professional Technical Reference.</w:t>
      </w:r>
    </w:p>
    <w:p w14:paraId="53E90951" w14:textId="37308F6A" w:rsidR="007E70F7" w:rsidRPr="00095FCA" w:rsidRDefault="001E6107" w:rsidP="00033C55">
      <w:pPr>
        <w:spacing w:after="0" w:line="480" w:lineRule="auto"/>
        <w:ind w:left="720" w:hanging="720"/>
        <w:rPr>
          <w:rFonts w:ascii="Times New Roman" w:hAnsi="Times New Roman" w:cs="Times New Roman"/>
          <w:sz w:val="24"/>
          <w:szCs w:val="24"/>
        </w:rPr>
      </w:pPr>
      <w:r w:rsidRPr="00225588">
        <w:rPr>
          <w:rFonts w:ascii="Times New Roman" w:hAnsi="Times New Roman" w:cs="Times New Roman"/>
          <w:sz w:val="24"/>
          <w:szCs w:val="24"/>
        </w:rPr>
        <w:t>Wayman, J. L. (2001). Fundamentals of biometric authentication technologies. </w:t>
      </w:r>
      <w:r w:rsidRPr="00225588">
        <w:rPr>
          <w:rFonts w:ascii="Times New Roman" w:hAnsi="Times New Roman" w:cs="Times New Roman"/>
          <w:i/>
          <w:iCs/>
          <w:sz w:val="24"/>
          <w:szCs w:val="24"/>
        </w:rPr>
        <w:t>International Journal of Image and Graphics</w:t>
      </w:r>
      <w:r w:rsidRPr="00225588">
        <w:rPr>
          <w:rFonts w:ascii="Times New Roman" w:hAnsi="Times New Roman" w:cs="Times New Roman"/>
          <w:sz w:val="24"/>
          <w:szCs w:val="24"/>
        </w:rPr>
        <w:t>, </w:t>
      </w:r>
      <w:r w:rsidRPr="00225588">
        <w:rPr>
          <w:rFonts w:ascii="Times New Roman" w:hAnsi="Times New Roman" w:cs="Times New Roman"/>
          <w:i/>
          <w:iCs/>
          <w:sz w:val="24"/>
          <w:szCs w:val="24"/>
        </w:rPr>
        <w:t>1</w:t>
      </w:r>
      <w:r w:rsidRPr="00225588">
        <w:rPr>
          <w:rFonts w:ascii="Times New Roman" w:hAnsi="Times New Roman" w:cs="Times New Roman"/>
          <w:sz w:val="24"/>
          <w:szCs w:val="24"/>
        </w:rPr>
        <w:t>(0</w:t>
      </w:r>
      <w:bookmarkStart w:id="0" w:name="_GoBack"/>
      <w:bookmarkEnd w:id="0"/>
      <w:r w:rsidRPr="00225588">
        <w:rPr>
          <w:rFonts w:ascii="Times New Roman" w:hAnsi="Times New Roman" w:cs="Times New Roman"/>
          <w:sz w:val="24"/>
          <w:szCs w:val="24"/>
        </w:rPr>
        <w:t>1), 93-113.</w:t>
      </w:r>
    </w:p>
    <w:sectPr w:rsidR="007E70F7" w:rsidRPr="00095FCA" w:rsidSect="0047488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348DDB" w14:textId="77777777" w:rsidR="001E6107" w:rsidRDefault="001E6107">
      <w:pPr>
        <w:spacing w:after="0" w:line="240" w:lineRule="auto"/>
      </w:pPr>
      <w:r>
        <w:separator/>
      </w:r>
    </w:p>
  </w:endnote>
  <w:endnote w:type="continuationSeparator" w:id="0">
    <w:p w14:paraId="517FA519" w14:textId="77777777" w:rsidR="001E6107" w:rsidRDefault="001E61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65D290" w14:textId="77777777" w:rsidR="001E6107" w:rsidRDefault="001E6107">
      <w:pPr>
        <w:spacing w:after="0" w:line="240" w:lineRule="auto"/>
      </w:pPr>
      <w:r>
        <w:separator/>
      </w:r>
    </w:p>
  </w:footnote>
  <w:footnote w:type="continuationSeparator" w:id="0">
    <w:p w14:paraId="20C5E853" w14:textId="77777777" w:rsidR="001E6107" w:rsidRDefault="001E61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EBE5C8" w14:textId="67C3B197" w:rsidR="00474884" w:rsidRPr="00145829" w:rsidRDefault="001E6107">
    <w:pPr>
      <w:pStyle w:val="Header"/>
      <w:rPr>
        <w:rFonts w:ascii="Times New Roman" w:hAnsi="Times New Roman" w:cs="Times New Roman"/>
      </w:rPr>
    </w:pPr>
    <w:r w:rsidRPr="00145829">
      <w:rPr>
        <w:rFonts w:ascii="Times New Roman" w:hAnsi="Times New Roman" w:cs="Times New Roman"/>
      </w:rPr>
      <w:t>BIOMETRIC AUTHENTICATIO</w:t>
    </w:r>
    <w:r w:rsidRPr="00145829">
      <w:rPr>
        <w:rFonts w:ascii="Times New Roman" w:hAnsi="Times New Roman" w:cs="Times New Roman"/>
      </w:rPr>
      <w:t>N</w:t>
    </w:r>
    <w:r w:rsidR="00145829" w:rsidRPr="00145829">
      <w:rPr>
        <w:rFonts w:ascii="Times New Roman" w:hAnsi="Times New Roman" w:cs="Times New Roman"/>
      </w:rPr>
      <w:t xml:space="preserve"> TECHNOLOGIES</w:t>
    </w:r>
    <w:sdt>
      <w:sdtPr>
        <w:rPr>
          <w:rFonts w:ascii="Times New Roman" w:hAnsi="Times New Roman" w:cs="Times New Roman"/>
        </w:rPr>
        <w:id w:val="437495389"/>
        <w:docPartObj>
          <w:docPartGallery w:val="Page Numbers (Top of Page)"/>
          <w:docPartUnique/>
        </w:docPartObj>
      </w:sdtPr>
      <w:sdtEndPr>
        <w:rPr>
          <w:noProof/>
        </w:rPr>
      </w:sdtEndPr>
      <w:sdtContent>
        <w:r w:rsidRPr="00145829">
          <w:rPr>
            <w:rFonts w:ascii="Times New Roman" w:hAnsi="Times New Roman" w:cs="Times New Roman"/>
          </w:rPr>
          <w:tab/>
        </w:r>
        <w:r w:rsidRPr="00145829">
          <w:rPr>
            <w:rFonts w:ascii="Times New Roman" w:hAnsi="Times New Roman" w:cs="Times New Roman"/>
          </w:rPr>
          <w:fldChar w:fldCharType="begin"/>
        </w:r>
        <w:r w:rsidRPr="00145829">
          <w:rPr>
            <w:rFonts w:ascii="Times New Roman" w:hAnsi="Times New Roman" w:cs="Times New Roman"/>
          </w:rPr>
          <w:instrText xml:space="preserve"> PAGE   \* MERGEFORMAT </w:instrText>
        </w:r>
        <w:r w:rsidRPr="00145829">
          <w:rPr>
            <w:rFonts w:ascii="Times New Roman" w:hAnsi="Times New Roman" w:cs="Times New Roman"/>
          </w:rPr>
          <w:fldChar w:fldCharType="separate"/>
        </w:r>
        <w:r w:rsidR="0031068F" w:rsidRPr="00145829">
          <w:rPr>
            <w:rFonts w:ascii="Times New Roman" w:hAnsi="Times New Roman" w:cs="Times New Roman"/>
            <w:noProof/>
          </w:rPr>
          <w:t>2</w:t>
        </w:r>
        <w:r w:rsidRPr="00145829">
          <w:rPr>
            <w:rFonts w:ascii="Times New Roman" w:hAnsi="Times New Roman" w:cs="Times New Roman"/>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5A7623" w14:textId="363EC9A7" w:rsidR="00474884" w:rsidRPr="00542DAD" w:rsidRDefault="001E6107">
    <w:pPr>
      <w:pStyle w:val="Header"/>
      <w:rPr>
        <w:rFonts w:ascii="Times New Roman" w:hAnsi="Times New Roman" w:cs="Times New Roman"/>
      </w:rPr>
    </w:pPr>
    <w:r w:rsidRPr="00542DAD">
      <w:rPr>
        <w:rFonts w:ascii="Times New Roman" w:hAnsi="Times New Roman" w:cs="Times New Roman"/>
      </w:rPr>
      <w:t xml:space="preserve">Running head: BIOMETRIC AUTHENTICATION </w:t>
    </w:r>
    <w:sdt>
      <w:sdtPr>
        <w:rPr>
          <w:rFonts w:ascii="Times New Roman" w:hAnsi="Times New Roman" w:cs="Times New Roman"/>
        </w:rPr>
        <w:id w:val="-1120302630"/>
        <w:docPartObj>
          <w:docPartGallery w:val="Page Numbers (Top of Page)"/>
          <w:docPartUnique/>
        </w:docPartObj>
      </w:sdtPr>
      <w:sdtEndPr>
        <w:rPr>
          <w:noProof/>
        </w:rPr>
      </w:sdtEndPr>
      <w:sdtContent>
        <w:r w:rsidR="00542DAD" w:rsidRPr="00542DAD">
          <w:rPr>
            <w:rFonts w:ascii="Times New Roman" w:hAnsi="Times New Roman" w:cs="Times New Roman"/>
          </w:rPr>
          <w:t>TECHNOLOGIES</w:t>
        </w:r>
        <w:r w:rsidRPr="00542DAD">
          <w:rPr>
            <w:rFonts w:ascii="Times New Roman" w:hAnsi="Times New Roman" w:cs="Times New Roman"/>
          </w:rPr>
          <w:tab/>
        </w:r>
        <w:r w:rsidRPr="00542DAD">
          <w:rPr>
            <w:rFonts w:ascii="Times New Roman" w:hAnsi="Times New Roman" w:cs="Times New Roman"/>
          </w:rPr>
          <w:fldChar w:fldCharType="begin"/>
        </w:r>
        <w:r w:rsidRPr="00542DAD">
          <w:rPr>
            <w:rFonts w:ascii="Times New Roman" w:hAnsi="Times New Roman" w:cs="Times New Roman"/>
          </w:rPr>
          <w:instrText xml:space="preserve"> PAGE   \* MERGEFORMAT </w:instrText>
        </w:r>
        <w:r w:rsidRPr="00542DAD">
          <w:rPr>
            <w:rFonts w:ascii="Times New Roman" w:hAnsi="Times New Roman" w:cs="Times New Roman"/>
          </w:rPr>
          <w:fldChar w:fldCharType="separate"/>
        </w:r>
        <w:r w:rsidR="0031068F" w:rsidRPr="00542DAD">
          <w:rPr>
            <w:rFonts w:ascii="Times New Roman" w:hAnsi="Times New Roman" w:cs="Times New Roman"/>
            <w:noProof/>
          </w:rPr>
          <w:t>1</w:t>
        </w:r>
        <w:r w:rsidRPr="00542DAD">
          <w:rPr>
            <w:rFonts w:ascii="Times New Roman" w:hAnsi="Times New Roman" w:cs="Times New Roman"/>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B49"/>
    <w:rsid w:val="000103B6"/>
    <w:rsid w:val="00020BFA"/>
    <w:rsid w:val="00031339"/>
    <w:rsid w:val="00033C55"/>
    <w:rsid w:val="00095FCA"/>
    <w:rsid w:val="00096926"/>
    <w:rsid w:val="000A0FCA"/>
    <w:rsid w:val="000D52D6"/>
    <w:rsid w:val="000D55FC"/>
    <w:rsid w:val="000E26D8"/>
    <w:rsid w:val="00145829"/>
    <w:rsid w:val="00173853"/>
    <w:rsid w:val="001B4696"/>
    <w:rsid w:val="001E4030"/>
    <w:rsid w:val="001E6107"/>
    <w:rsid w:val="00207CE5"/>
    <w:rsid w:val="00225588"/>
    <w:rsid w:val="00225E94"/>
    <w:rsid w:val="0023629B"/>
    <w:rsid w:val="00254061"/>
    <w:rsid w:val="002E017E"/>
    <w:rsid w:val="002E3615"/>
    <w:rsid w:val="00306BD4"/>
    <w:rsid w:val="0031068F"/>
    <w:rsid w:val="00397B49"/>
    <w:rsid w:val="003C7449"/>
    <w:rsid w:val="0043126F"/>
    <w:rsid w:val="00461510"/>
    <w:rsid w:val="00474884"/>
    <w:rsid w:val="004A45B0"/>
    <w:rsid w:val="004E708F"/>
    <w:rsid w:val="0050732E"/>
    <w:rsid w:val="0051445B"/>
    <w:rsid w:val="00541568"/>
    <w:rsid w:val="00542DAD"/>
    <w:rsid w:val="00582184"/>
    <w:rsid w:val="00624C1A"/>
    <w:rsid w:val="00650FE2"/>
    <w:rsid w:val="00671A67"/>
    <w:rsid w:val="0074518F"/>
    <w:rsid w:val="007A37ED"/>
    <w:rsid w:val="007E70F7"/>
    <w:rsid w:val="008142F7"/>
    <w:rsid w:val="00830068"/>
    <w:rsid w:val="008547A5"/>
    <w:rsid w:val="008734E4"/>
    <w:rsid w:val="0088293C"/>
    <w:rsid w:val="008B3AEA"/>
    <w:rsid w:val="008C2B14"/>
    <w:rsid w:val="008E0266"/>
    <w:rsid w:val="0099009F"/>
    <w:rsid w:val="00A351EC"/>
    <w:rsid w:val="00A36D7A"/>
    <w:rsid w:val="00A473B7"/>
    <w:rsid w:val="00A53D00"/>
    <w:rsid w:val="00AF34A1"/>
    <w:rsid w:val="00B03ECD"/>
    <w:rsid w:val="00B77CFF"/>
    <w:rsid w:val="00B8218D"/>
    <w:rsid w:val="00C34E5E"/>
    <w:rsid w:val="00C567C7"/>
    <w:rsid w:val="00C56C3B"/>
    <w:rsid w:val="00C6333D"/>
    <w:rsid w:val="00CA0B54"/>
    <w:rsid w:val="00D37051"/>
    <w:rsid w:val="00D4251D"/>
    <w:rsid w:val="00DE61E6"/>
    <w:rsid w:val="00E713EB"/>
    <w:rsid w:val="00F212DC"/>
    <w:rsid w:val="00F24CB3"/>
    <w:rsid w:val="00F31DF0"/>
    <w:rsid w:val="00FA05C8"/>
    <w:rsid w:val="00FC5D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7FC6FA"/>
  <w15:chartTrackingRefBased/>
  <w15:docId w15:val="{695AA2B0-E84A-42F1-9E60-D4B5B3148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48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4884"/>
  </w:style>
  <w:style w:type="paragraph" w:styleId="Footer">
    <w:name w:val="footer"/>
    <w:basedOn w:val="Normal"/>
    <w:link w:val="FooterChar"/>
    <w:uiPriority w:val="99"/>
    <w:unhideWhenUsed/>
    <w:rsid w:val="004748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48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194</TotalTime>
  <Pages>6</Pages>
  <Words>1199</Words>
  <Characters>6838</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108</cp:revision>
  <dcterms:created xsi:type="dcterms:W3CDTF">2019-02-24T17:39:00Z</dcterms:created>
  <dcterms:modified xsi:type="dcterms:W3CDTF">2019-02-24T21:37:00Z</dcterms:modified>
</cp:coreProperties>
</file>